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2F" w:rsidRPr="005E362F" w:rsidRDefault="005E362F" w:rsidP="005E362F">
      <w:pPr>
        <w:spacing w:after="200" w:line="276" w:lineRule="auto"/>
        <w:jc w:val="center"/>
        <w:rPr>
          <w:rFonts w:ascii="Kristen ITC" w:eastAsia="Calibri" w:hAnsi="Kristen ITC" w:cs="Times New Roman"/>
          <w:color w:val="00008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890C849" wp14:editId="35604E18">
            <wp:simplePos x="0" y="0"/>
            <wp:positionH relativeFrom="column">
              <wp:posOffset>8255</wp:posOffset>
            </wp:positionH>
            <wp:positionV relativeFrom="paragraph">
              <wp:posOffset>-265430</wp:posOffset>
            </wp:positionV>
            <wp:extent cx="44767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3" name="Picture 3" descr="thumbnail_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nail_he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eastAsia="Calibri" w:hAnsi="Kristen ITC" w:cs="Times New Roman"/>
          <w:noProof/>
          <w:color w:val="000080"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517613AD" wp14:editId="39DDAF09">
            <wp:simplePos x="0" y="0"/>
            <wp:positionH relativeFrom="column">
              <wp:posOffset>9461500</wp:posOffset>
            </wp:positionH>
            <wp:positionV relativeFrom="paragraph">
              <wp:posOffset>-325755</wp:posOffset>
            </wp:positionV>
            <wp:extent cx="409575" cy="409575"/>
            <wp:effectExtent l="0" t="0" r="9525" b="9525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62F">
        <w:rPr>
          <w:rFonts w:ascii="Kristen ITC" w:eastAsia="Calibri" w:hAnsi="Kristen ITC" w:cs="Times New Roman"/>
          <w:color w:val="000080"/>
          <w:sz w:val="20"/>
          <w:szCs w:val="20"/>
          <w:lang w:val="en-US"/>
        </w:rPr>
        <w:t xml:space="preserve">Kingsway Primary &amp; Nursery School  </w:t>
      </w:r>
    </w:p>
    <w:p w:rsidR="00FB6535" w:rsidRPr="00815B4D" w:rsidRDefault="00FB6535" w:rsidP="00FB6535">
      <w:pPr>
        <w:pStyle w:val="NoSpacing"/>
        <w:jc w:val="center"/>
        <w:rPr>
          <w:rFonts w:ascii="Twinkl Cursive Looped" w:hAnsi="Twinkl Cursive Looped"/>
          <w:b/>
          <w:sz w:val="24"/>
          <w:szCs w:val="24"/>
          <w:u w:val="single"/>
        </w:rPr>
      </w:pPr>
      <w:r w:rsidRPr="00815B4D">
        <w:rPr>
          <w:rFonts w:ascii="Twinkl Cursive Looped" w:hAnsi="Twinkl Cursive Looped"/>
          <w:b/>
          <w:sz w:val="24"/>
          <w:szCs w:val="24"/>
          <w:u w:val="single"/>
        </w:rPr>
        <w:t>PE Vision and Strategy</w:t>
      </w:r>
      <w:r w:rsidR="008E50EB" w:rsidRPr="00815B4D">
        <w:rPr>
          <w:rFonts w:ascii="Twinkl Cursive Looped" w:hAnsi="Twinkl Cursive Looped"/>
          <w:b/>
          <w:sz w:val="24"/>
          <w:szCs w:val="24"/>
          <w:u w:val="single"/>
        </w:rPr>
        <w:t xml:space="preserve"> </w:t>
      </w:r>
      <w:r w:rsidR="006448F0" w:rsidRPr="00815B4D">
        <w:rPr>
          <w:rFonts w:ascii="Twinkl Cursive Looped" w:hAnsi="Twinkl Cursive Looped"/>
          <w:b/>
          <w:sz w:val="24"/>
          <w:szCs w:val="24"/>
          <w:u w:val="single"/>
        </w:rPr>
        <w:t>202</w:t>
      </w:r>
      <w:r w:rsidR="000935E5">
        <w:rPr>
          <w:rFonts w:ascii="Twinkl Cursive Looped" w:hAnsi="Twinkl Cursive Looped"/>
          <w:b/>
          <w:sz w:val="24"/>
          <w:szCs w:val="24"/>
          <w:u w:val="single"/>
        </w:rPr>
        <w:t>1</w:t>
      </w:r>
      <w:r w:rsidR="008E50EB" w:rsidRPr="00815B4D">
        <w:rPr>
          <w:rFonts w:ascii="Twinkl Cursive Looped" w:hAnsi="Twinkl Cursive Looped"/>
          <w:b/>
          <w:sz w:val="24"/>
          <w:szCs w:val="24"/>
          <w:u w:val="single"/>
        </w:rPr>
        <w:t>~</w:t>
      </w:r>
      <w:r w:rsidR="007C15F5" w:rsidRPr="00815B4D">
        <w:rPr>
          <w:rFonts w:ascii="Twinkl Cursive Looped" w:hAnsi="Twinkl Cursive Looped"/>
          <w:b/>
          <w:sz w:val="24"/>
          <w:szCs w:val="24"/>
          <w:u w:val="single"/>
        </w:rPr>
        <w:t>202</w:t>
      </w:r>
      <w:r w:rsidR="000935E5">
        <w:rPr>
          <w:rFonts w:ascii="Twinkl Cursive Looped" w:hAnsi="Twinkl Cursive Looped"/>
          <w:b/>
          <w:sz w:val="24"/>
          <w:szCs w:val="24"/>
          <w:u w:val="single"/>
        </w:rPr>
        <w:t>2</w:t>
      </w:r>
    </w:p>
    <w:p w:rsidR="00FB6535" w:rsidRPr="00815B4D" w:rsidRDefault="00FB6535" w:rsidP="00FB6535">
      <w:pPr>
        <w:pStyle w:val="NoSpacing"/>
        <w:rPr>
          <w:rFonts w:ascii="Twinkl Cursive Looped" w:hAnsi="Twinkl Cursive Looped" w:cstheme="minorHAnsi"/>
          <w:b/>
          <w:color w:val="000000" w:themeColor="text1"/>
          <w:sz w:val="24"/>
          <w:szCs w:val="24"/>
        </w:rPr>
      </w:pPr>
    </w:p>
    <w:p w:rsidR="00FB6535" w:rsidRPr="00815B4D" w:rsidRDefault="00FB6535" w:rsidP="00FB6535">
      <w:pPr>
        <w:pStyle w:val="NoSpacing"/>
        <w:rPr>
          <w:rFonts w:ascii="Twinkl Cursive Looped" w:hAnsi="Twinkl Cursive Looped" w:cstheme="minorHAnsi"/>
          <w:b/>
          <w:color w:val="000000" w:themeColor="text1"/>
          <w:sz w:val="24"/>
          <w:szCs w:val="24"/>
        </w:rPr>
      </w:pPr>
      <w:r w:rsidRPr="00815B4D">
        <w:rPr>
          <w:rFonts w:ascii="Twinkl Cursive Looped" w:hAnsi="Twinkl Cursive Looped" w:cstheme="minorHAnsi"/>
          <w:b/>
          <w:color w:val="000000" w:themeColor="text1"/>
          <w:sz w:val="24"/>
          <w:szCs w:val="24"/>
        </w:rPr>
        <w:t>Our Vision:</w:t>
      </w:r>
    </w:p>
    <w:p w:rsidR="00FB6535" w:rsidRPr="00815B4D" w:rsidRDefault="00074B58" w:rsidP="00FB6535">
      <w:pPr>
        <w:pStyle w:val="NoSpacing"/>
        <w:rPr>
          <w:rFonts w:ascii="Twinkl Cursive Looped" w:hAnsi="Twinkl Cursive Looped" w:cstheme="minorHAnsi"/>
          <w:color w:val="000000" w:themeColor="text1"/>
          <w:sz w:val="24"/>
          <w:szCs w:val="24"/>
        </w:rPr>
      </w:pPr>
      <w:r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>We</w:t>
      </w:r>
      <w:r w:rsidR="00FB6535"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 xml:space="preserve"> to </w:t>
      </w:r>
      <w:r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 xml:space="preserve">ensure our pupils </w:t>
      </w:r>
      <w:r w:rsidR="00FB6535"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 xml:space="preserve">experience excellent physical education, school sport and physical activity </w:t>
      </w:r>
      <w:r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 xml:space="preserve">which </w:t>
      </w:r>
      <w:r w:rsidR="00F10FF8"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>create</w:t>
      </w:r>
      <w:r w:rsidR="00FB6535"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 xml:space="preserve"> universal enthusiasm about physical activity; where every child feels confident and ready to participate, leading to lifelong enjoyment, participation and active lifestyle choices. </w:t>
      </w:r>
    </w:p>
    <w:p w:rsidR="00FB6535" w:rsidRPr="00815B4D" w:rsidRDefault="00FB6535" w:rsidP="00FB6535">
      <w:pPr>
        <w:pStyle w:val="NoSpacing"/>
        <w:rPr>
          <w:rFonts w:ascii="Twinkl Cursive Looped" w:hAnsi="Twinkl Cursive Looped" w:cstheme="minorHAnsi"/>
          <w:color w:val="000000" w:themeColor="text1"/>
          <w:sz w:val="24"/>
          <w:szCs w:val="24"/>
        </w:rPr>
      </w:pPr>
    </w:p>
    <w:p w:rsidR="00FB6535" w:rsidRPr="00815B4D" w:rsidRDefault="00FB6535" w:rsidP="00FB6535">
      <w:pPr>
        <w:pStyle w:val="NoSpacing"/>
        <w:rPr>
          <w:rFonts w:ascii="Twinkl Cursive Looped" w:hAnsi="Twinkl Cursive Looped" w:cstheme="minorHAnsi"/>
          <w:b/>
          <w:color w:val="000000" w:themeColor="text1"/>
          <w:sz w:val="24"/>
          <w:szCs w:val="24"/>
        </w:rPr>
      </w:pPr>
      <w:r w:rsidRPr="00815B4D">
        <w:rPr>
          <w:rFonts w:ascii="Twinkl Cursive Looped" w:hAnsi="Twinkl Cursive Looped" w:cstheme="minorHAnsi"/>
          <w:b/>
          <w:color w:val="000000" w:themeColor="text1"/>
          <w:sz w:val="24"/>
          <w:szCs w:val="24"/>
        </w:rPr>
        <w:t>This strategy will aim to:</w:t>
      </w:r>
    </w:p>
    <w:p w:rsidR="00FB6535" w:rsidRPr="00815B4D" w:rsidRDefault="00FB6535" w:rsidP="00FB6535">
      <w:pPr>
        <w:pStyle w:val="NoSpacing"/>
        <w:numPr>
          <w:ilvl w:val="0"/>
          <w:numId w:val="1"/>
        </w:numPr>
        <w:rPr>
          <w:rFonts w:ascii="Twinkl Cursive Looped" w:hAnsi="Twinkl Cursive Looped" w:cstheme="minorHAnsi"/>
          <w:color w:val="000000" w:themeColor="text1"/>
          <w:sz w:val="24"/>
          <w:szCs w:val="24"/>
        </w:rPr>
      </w:pPr>
      <w:r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>Create a curriculum that develo</w:t>
      </w:r>
      <w:r w:rsidR="00F10FF8"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 xml:space="preserve">ps and motivates </w:t>
      </w:r>
      <w:r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>every</w:t>
      </w:r>
      <w:r w:rsidR="00F10FF8"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 xml:space="preserve"> child</w:t>
      </w:r>
    </w:p>
    <w:p w:rsidR="006767EC" w:rsidRPr="00815B4D" w:rsidRDefault="006767EC" w:rsidP="006767EC">
      <w:pPr>
        <w:pStyle w:val="NoSpacing"/>
        <w:numPr>
          <w:ilvl w:val="0"/>
          <w:numId w:val="1"/>
        </w:numPr>
        <w:rPr>
          <w:rFonts w:ascii="Twinkl Cursive Looped" w:hAnsi="Twinkl Cursive Looped" w:cstheme="minorHAnsi"/>
          <w:color w:val="000000" w:themeColor="text1"/>
          <w:sz w:val="24"/>
          <w:szCs w:val="24"/>
        </w:rPr>
      </w:pPr>
      <w:r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>Improve health and wellbeing</w:t>
      </w:r>
    </w:p>
    <w:p w:rsidR="00FB6535" w:rsidRPr="00815B4D" w:rsidRDefault="00FB6535" w:rsidP="006767EC">
      <w:pPr>
        <w:pStyle w:val="NoSpacing"/>
        <w:numPr>
          <w:ilvl w:val="0"/>
          <w:numId w:val="1"/>
        </w:numPr>
        <w:rPr>
          <w:rFonts w:ascii="Twinkl Cursive Looped" w:hAnsi="Twinkl Cursive Looped" w:cstheme="minorHAnsi"/>
          <w:color w:val="000000" w:themeColor="text1"/>
          <w:sz w:val="24"/>
          <w:szCs w:val="24"/>
        </w:rPr>
      </w:pPr>
      <w:r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>Give opportunities for all pupils to develop their leadership and coaching skills</w:t>
      </w:r>
    </w:p>
    <w:p w:rsidR="00FB6535" w:rsidRPr="00815B4D" w:rsidRDefault="00FB6535" w:rsidP="00FB6535">
      <w:pPr>
        <w:pStyle w:val="NoSpacing"/>
        <w:numPr>
          <w:ilvl w:val="0"/>
          <w:numId w:val="1"/>
        </w:numPr>
        <w:rPr>
          <w:rFonts w:ascii="Twinkl Cursive Looped" w:hAnsi="Twinkl Cursive Looped" w:cstheme="minorHAnsi"/>
          <w:color w:val="000000" w:themeColor="text1"/>
          <w:sz w:val="24"/>
          <w:szCs w:val="24"/>
        </w:rPr>
      </w:pPr>
      <w:r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>Provide high quality opportunities</w:t>
      </w:r>
    </w:p>
    <w:p w:rsidR="00FB6535" w:rsidRPr="00815B4D" w:rsidRDefault="00FB6535" w:rsidP="00FB6535">
      <w:pPr>
        <w:pStyle w:val="NoSpacing"/>
        <w:numPr>
          <w:ilvl w:val="0"/>
          <w:numId w:val="1"/>
        </w:numPr>
        <w:rPr>
          <w:rFonts w:ascii="Twinkl Cursive Looped" w:hAnsi="Twinkl Cursive Looped" w:cstheme="minorHAnsi"/>
          <w:color w:val="000000" w:themeColor="text1"/>
          <w:sz w:val="24"/>
          <w:szCs w:val="24"/>
        </w:rPr>
      </w:pPr>
      <w:r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>Assist each individual to be the best they can be</w:t>
      </w:r>
    </w:p>
    <w:p w:rsidR="00FB6535" w:rsidRPr="00815B4D" w:rsidRDefault="00FB6535" w:rsidP="00FB6535">
      <w:pPr>
        <w:pStyle w:val="NoSpacing"/>
        <w:numPr>
          <w:ilvl w:val="0"/>
          <w:numId w:val="1"/>
        </w:numPr>
        <w:rPr>
          <w:rFonts w:ascii="Twinkl Cursive Looped" w:hAnsi="Twinkl Cursive Looped" w:cstheme="minorHAnsi"/>
          <w:color w:val="000000" w:themeColor="text1"/>
          <w:sz w:val="24"/>
          <w:szCs w:val="24"/>
        </w:rPr>
      </w:pPr>
      <w:r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>Promote lifelong learning, active participation and competition</w:t>
      </w:r>
    </w:p>
    <w:p w:rsidR="00FB6535" w:rsidRPr="00815B4D" w:rsidRDefault="00FB6535" w:rsidP="00FB6535">
      <w:pPr>
        <w:pStyle w:val="NoSpacing"/>
        <w:numPr>
          <w:ilvl w:val="0"/>
          <w:numId w:val="1"/>
        </w:numPr>
        <w:rPr>
          <w:rFonts w:ascii="Twinkl Cursive Looped" w:hAnsi="Twinkl Cursive Looped" w:cstheme="minorHAnsi"/>
          <w:color w:val="000000" w:themeColor="text1"/>
          <w:sz w:val="24"/>
          <w:szCs w:val="24"/>
        </w:rPr>
      </w:pPr>
      <w:r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>Create a lasting legacy of the 2012 Olympic and Paralympic Games</w:t>
      </w:r>
    </w:p>
    <w:p w:rsidR="006767EC" w:rsidRPr="00815B4D" w:rsidRDefault="00FB6535" w:rsidP="006767EC">
      <w:pPr>
        <w:pStyle w:val="NoSpacing"/>
        <w:numPr>
          <w:ilvl w:val="0"/>
          <w:numId w:val="1"/>
        </w:numPr>
        <w:rPr>
          <w:rFonts w:ascii="Twinkl Cursive Looped" w:hAnsi="Twinkl Cursive Looped" w:cstheme="minorHAnsi"/>
          <w:color w:val="000000" w:themeColor="text1"/>
          <w:sz w:val="24"/>
          <w:szCs w:val="24"/>
        </w:rPr>
      </w:pPr>
      <w:r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 xml:space="preserve">Promote competition and excellence within sport and help foster links </w:t>
      </w:r>
      <w:r w:rsidR="006767EC" w:rsidRPr="00815B4D">
        <w:rPr>
          <w:rFonts w:ascii="Twinkl Cursive Looped" w:hAnsi="Twinkl Cursive Looped" w:cstheme="minorHAnsi"/>
          <w:color w:val="000000" w:themeColor="text1"/>
          <w:sz w:val="24"/>
          <w:szCs w:val="24"/>
        </w:rPr>
        <w:t>with ‘higher sporting institutions’</w:t>
      </w:r>
    </w:p>
    <w:p w:rsidR="004875C8" w:rsidRPr="00815B4D" w:rsidRDefault="004875C8" w:rsidP="004875C8">
      <w:pPr>
        <w:pStyle w:val="NoSpacing"/>
        <w:ind w:left="720"/>
        <w:rPr>
          <w:rFonts w:ascii="Twinkl Cursive Looped" w:hAnsi="Twinkl Cursive Looped" w:cstheme="minorHAnsi"/>
          <w:color w:val="000000" w:themeColor="text1"/>
          <w:sz w:val="24"/>
          <w:szCs w:val="24"/>
        </w:rPr>
      </w:pPr>
    </w:p>
    <w:p w:rsidR="004875C8" w:rsidRPr="00815B4D" w:rsidRDefault="004875C8" w:rsidP="004875C8">
      <w:pPr>
        <w:pStyle w:val="NoSpacing"/>
        <w:jc w:val="center"/>
        <w:rPr>
          <w:rFonts w:ascii="Twinkl Cursive Looped" w:hAnsi="Twinkl Cursive Looped" w:cstheme="minorHAnsi"/>
          <w:b/>
          <w:color w:val="FF0000"/>
          <w:sz w:val="24"/>
          <w:szCs w:val="24"/>
          <w:u w:val="single"/>
        </w:rPr>
      </w:pPr>
      <w:r w:rsidRPr="00815B4D">
        <w:rPr>
          <w:rFonts w:ascii="Twinkl Cursive Looped" w:hAnsi="Twinkl Cursive Looped" w:cstheme="minorHAnsi"/>
          <w:b/>
          <w:sz w:val="24"/>
          <w:szCs w:val="24"/>
          <w:u w:val="single"/>
        </w:rPr>
        <w:t>PE and Sport Dev</w:t>
      </w:r>
      <w:r w:rsidR="00ED2C8B" w:rsidRPr="00815B4D">
        <w:rPr>
          <w:rFonts w:ascii="Twinkl Cursive Looped" w:hAnsi="Twinkl Cursive Looped" w:cstheme="minorHAnsi"/>
          <w:b/>
          <w:sz w:val="24"/>
          <w:szCs w:val="24"/>
          <w:u w:val="single"/>
        </w:rPr>
        <w:t xml:space="preserve">elopment Plan Academic Year </w:t>
      </w:r>
      <w:r w:rsidR="006448F0" w:rsidRPr="00815B4D">
        <w:rPr>
          <w:rFonts w:ascii="Twinkl Cursive Looped" w:hAnsi="Twinkl Cursive Looped" w:cstheme="minorHAnsi"/>
          <w:b/>
          <w:sz w:val="24"/>
          <w:szCs w:val="24"/>
          <w:u w:val="single"/>
        </w:rPr>
        <w:t>202</w:t>
      </w:r>
      <w:r w:rsidR="00CE6D00" w:rsidRPr="00815B4D">
        <w:rPr>
          <w:rFonts w:ascii="Twinkl Cursive Looped" w:hAnsi="Twinkl Cursive Looped" w:cstheme="minorHAnsi"/>
          <w:b/>
          <w:sz w:val="24"/>
          <w:szCs w:val="24"/>
          <w:u w:val="single"/>
        </w:rPr>
        <w:t>1</w:t>
      </w:r>
      <w:r w:rsidR="00361F0D">
        <w:rPr>
          <w:rFonts w:ascii="Twinkl Cursive Looped" w:hAnsi="Twinkl Cursive Looped" w:cstheme="minorHAnsi"/>
          <w:b/>
          <w:sz w:val="24"/>
          <w:szCs w:val="24"/>
          <w:u w:val="single"/>
        </w:rPr>
        <w:t>~2022</w:t>
      </w:r>
      <w:r w:rsidRPr="00815B4D">
        <w:rPr>
          <w:rFonts w:ascii="Twinkl Cursive Looped" w:hAnsi="Twinkl Cursive Looped" w:cstheme="minorHAnsi"/>
          <w:b/>
          <w:sz w:val="24"/>
          <w:szCs w:val="24"/>
          <w:u w:val="single"/>
        </w:rPr>
        <w:t xml:space="preserve"> </w:t>
      </w:r>
    </w:p>
    <w:p w:rsidR="004875C8" w:rsidRPr="00815B4D" w:rsidRDefault="004875C8" w:rsidP="004875C8">
      <w:pPr>
        <w:pStyle w:val="NoSpacing"/>
        <w:rPr>
          <w:rFonts w:ascii="Twinkl Cursive Looped" w:hAnsi="Twinkl Cursive Looped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3779"/>
        <w:gridCol w:w="1281"/>
        <w:gridCol w:w="1840"/>
        <w:gridCol w:w="1891"/>
        <w:gridCol w:w="1731"/>
        <w:gridCol w:w="2468"/>
      </w:tblGrid>
      <w:tr w:rsidR="00824180" w:rsidRPr="00815B4D" w:rsidTr="006B3173">
        <w:trPr>
          <w:trHeight w:val="280"/>
        </w:trPr>
        <w:tc>
          <w:tcPr>
            <w:tcW w:w="2317" w:type="dxa"/>
            <w:shd w:val="clear" w:color="auto" w:fill="auto"/>
          </w:tcPr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b/>
                <w:bCs/>
                <w:sz w:val="24"/>
                <w:szCs w:val="24"/>
              </w:rPr>
              <w:t>Key Targets</w:t>
            </w:r>
          </w:p>
        </w:tc>
        <w:tc>
          <w:tcPr>
            <w:tcW w:w="4139" w:type="dxa"/>
            <w:shd w:val="clear" w:color="auto" w:fill="auto"/>
          </w:tcPr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230" w:type="dxa"/>
            <w:shd w:val="clear" w:color="auto" w:fill="auto"/>
          </w:tcPr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b/>
                <w:bCs/>
                <w:sz w:val="24"/>
                <w:szCs w:val="24"/>
              </w:rPr>
              <w:t>Personnel</w:t>
            </w:r>
          </w:p>
        </w:tc>
        <w:tc>
          <w:tcPr>
            <w:tcW w:w="1176" w:type="dxa"/>
            <w:shd w:val="clear" w:color="auto" w:fill="auto"/>
          </w:tcPr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b/>
                <w:bCs/>
                <w:sz w:val="24"/>
                <w:szCs w:val="24"/>
              </w:rPr>
              <w:t>Timescale</w:t>
            </w:r>
          </w:p>
        </w:tc>
        <w:tc>
          <w:tcPr>
            <w:tcW w:w="2156" w:type="dxa"/>
            <w:shd w:val="clear" w:color="auto" w:fill="auto"/>
          </w:tcPr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b/>
                <w:bCs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b/>
                <w:bCs/>
                <w:sz w:val="24"/>
                <w:szCs w:val="24"/>
              </w:rPr>
              <w:t xml:space="preserve">Resources </w:t>
            </w:r>
          </w:p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b/>
                <w:i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b/>
                <w:bCs/>
                <w:i/>
                <w:sz w:val="24"/>
                <w:szCs w:val="24"/>
              </w:rPr>
              <w:t>(support, CPD, and cost)</w:t>
            </w:r>
          </w:p>
        </w:tc>
        <w:tc>
          <w:tcPr>
            <w:tcW w:w="1629" w:type="dxa"/>
            <w:shd w:val="clear" w:color="auto" w:fill="auto"/>
          </w:tcPr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b/>
                <w:bCs/>
                <w:sz w:val="24"/>
                <w:szCs w:val="24"/>
              </w:rPr>
              <w:t>Monitoring</w:t>
            </w:r>
          </w:p>
        </w:tc>
        <w:tc>
          <w:tcPr>
            <w:tcW w:w="2859" w:type="dxa"/>
            <w:shd w:val="clear" w:color="auto" w:fill="auto"/>
          </w:tcPr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b/>
                <w:sz w:val="24"/>
                <w:szCs w:val="24"/>
              </w:rPr>
              <w:t xml:space="preserve">Success Criteria </w:t>
            </w:r>
          </w:p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b/>
                <w:i/>
                <w:sz w:val="24"/>
                <w:szCs w:val="24"/>
              </w:rPr>
              <w:t>Key Performance Indicators</w:t>
            </w:r>
          </w:p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</w:p>
        </w:tc>
      </w:tr>
      <w:tr w:rsidR="00824180" w:rsidRPr="00815B4D" w:rsidTr="006B3173">
        <w:trPr>
          <w:trHeight w:val="583"/>
        </w:trPr>
        <w:tc>
          <w:tcPr>
            <w:tcW w:w="2317" w:type="dxa"/>
          </w:tcPr>
          <w:p w:rsidR="00824180" w:rsidRPr="00815B4D" w:rsidRDefault="006B3173" w:rsidP="00824180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1</w:t>
            </w:r>
            <w:r w:rsidR="004875C8" w:rsidRPr="00815B4D">
              <w:rPr>
                <w:rFonts w:ascii="Twinkl Cursive Looped" w:hAnsi="Twinkl Cursive Looped" w:cstheme="minorHAnsi"/>
                <w:sz w:val="24"/>
                <w:szCs w:val="24"/>
              </w:rPr>
              <w:t>.</w:t>
            </w:r>
            <w:r w:rsidR="00E119DC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Employ a sports coach for 2</w:t>
            </w:r>
            <w:r w:rsidR="004875C8" w:rsidRPr="00815B4D">
              <w:rPr>
                <w:rFonts w:ascii="Twinkl Cursive Looped" w:hAnsi="Twinkl Cursive Looped" w:cstheme="minorHAnsi"/>
                <w:sz w:val="24"/>
                <w:szCs w:val="24"/>
              </w:rPr>
              <w:t>.5 days p</w:t>
            </w:r>
            <w:r w:rsidR="00824180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er week to plan and deliver sport with pupils, assess progress and </w:t>
            </w:r>
            <w:r w:rsidR="004875C8" w:rsidRPr="00815B4D">
              <w:rPr>
                <w:rFonts w:ascii="Twinkl Cursive Looped" w:hAnsi="Twinkl Cursive Looped" w:cstheme="minorHAnsi"/>
                <w:sz w:val="24"/>
                <w:szCs w:val="24"/>
              </w:rPr>
              <w:t>provide CPD for staff</w:t>
            </w:r>
          </w:p>
        </w:tc>
        <w:tc>
          <w:tcPr>
            <w:tcW w:w="4139" w:type="dxa"/>
          </w:tcPr>
          <w:p w:rsidR="004875C8" w:rsidRPr="00815B4D" w:rsidRDefault="00E119DC" w:rsidP="00267D66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Liaise with PE and Sports </w:t>
            </w:r>
            <w:r w:rsidR="008E50EB" w:rsidRPr="00815B4D">
              <w:rPr>
                <w:rFonts w:ascii="Twinkl Cursive Looped" w:hAnsi="Twinkl Cursive Looped" w:cstheme="minorHAnsi"/>
                <w:sz w:val="24"/>
                <w:szCs w:val="24"/>
              </w:rPr>
              <w:t>Coach (BS)</w:t>
            </w:r>
          </w:p>
          <w:p w:rsidR="004875C8" w:rsidRPr="00815B4D" w:rsidRDefault="004875C8" w:rsidP="00267D66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D</w:t>
            </w:r>
            <w:r w:rsidR="00DF4521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ecide on range of sports for coverage of new National Curriculum </w:t>
            </w:r>
          </w:p>
          <w:p w:rsidR="00DF4521" w:rsidRPr="00815B4D" w:rsidRDefault="00DF4521" w:rsidP="00267D66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Develop planning and assessment</w:t>
            </w:r>
          </w:p>
        </w:tc>
        <w:tc>
          <w:tcPr>
            <w:tcW w:w="1230" w:type="dxa"/>
          </w:tcPr>
          <w:p w:rsidR="004875C8" w:rsidRPr="00815B4D" w:rsidRDefault="004875C8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HT</w:t>
            </w:r>
          </w:p>
          <w:p w:rsidR="00DF4521" w:rsidRPr="00815B4D" w:rsidRDefault="00DF4521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PE lead</w:t>
            </w:r>
          </w:p>
        </w:tc>
        <w:tc>
          <w:tcPr>
            <w:tcW w:w="1176" w:type="dxa"/>
          </w:tcPr>
          <w:p w:rsidR="004875C8" w:rsidRPr="00815B4D" w:rsidRDefault="006F5DD5" w:rsidP="008E50EB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Sept </w:t>
            </w:r>
            <w:r w:rsidR="00943FD4" w:rsidRPr="00815B4D">
              <w:rPr>
                <w:rFonts w:ascii="Twinkl Cursive Looped" w:hAnsi="Twinkl Cursive Looped" w:cstheme="minorHAnsi"/>
                <w:sz w:val="24"/>
                <w:szCs w:val="24"/>
              </w:rPr>
              <w:t>20</w:t>
            </w:r>
            <w:r w:rsidR="006448F0" w:rsidRPr="00815B4D">
              <w:rPr>
                <w:rFonts w:ascii="Twinkl Cursive Looped" w:hAnsi="Twinkl Cursive Looped" w:cstheme="minorHAnsi"/>
                <w:sz w:val="24"/>
                <w:szCs w:val="24"/>
              </w:rPr>
              <w:t>2</w:t>
            </w:r>
            <w:r w:rsidR="00943FD4" w:rsidRPr="00815B4D">
              <w:rPr>
                <w:rFonts w:ascii="Twinkl Cursive Looped" w:hAnsi="Twinkl Cursive Looped" w:cstheme="minorHAnsi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4875C8" w:rsidRPr="00815B4D" w:rsidRDefault="00824180" w:rsidP="008E50EB">
            <w:pPr>
              <w:pStyle w:val="NoSpacing"/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>£</w:t>
            </w:r>
            <w:r w:rsidR="006F5DD5"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>3</w:t>
            </w:r>
            <w:r w:rsidR="008E50EB"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>75</w:t>
            </w:r>
            <w:r w:rsidR="006F5DD5"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="006F5DD5"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>wk</w:t>
            </w:r>
            <w:proofErr w:type="spellEnd"/>
            <w:r w:rsidR="006F5DD5"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 xml:space="preserve"> x 38 </w:t>
            </w:r>
            <w:proofErr w:type="spellStart"/>
            <w:r w:rsidR="006F5DD5"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>wks</w:t>
            </w:r>
            <w:proofErr w:type="spellEnd"/>
            <w:r w:rsidR="006F5DD5"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 xml:space="preserve"> = £1</w:t>
            </w:r>
            <w:r w:rsidR="008E50EB"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>42</w:t>
            </w:r>
            <w:r w:rsidR="006F5DD5"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29" w:type="dxa"/>
          </w:tcPr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Feedback from questionnaires</w:t>
            </w:r>
          </w:p>
        </w:tc>
        <w:tc>
          <w:tcPr>
            <w:tcW w:w="2859" w:type="dxa"/>
          </w:tcPr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Members of staff increase their confidence in delivering PE sessions. Pupils’ enjoyment increased.</w:t>
            </w:r>
          </w:p>
        </w:tc>
      </w:tr>
      <w:tr w:rsidR="006F5DD5" w:rsidRPr="00815B4D" w:rsidTr="006B3173">
        <w:trPr>
          <w:trHeight w:val="583"/>
        </w:trPr>
        <w:tc>
          <w:tcPr>
            <w:tcW w:w="2317" w:type="dxa"/>
          </w:tcPr>
          <w:p w:rsidR="006F5DD5" w:rsidRPr="00815B4D" w:rsidRDefault="006F5DD5" w:rsidP="00824180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lastRenderedPageBreak/>
              <w:t>2. Develop a new process of assessment of PE</w:t>
            </w:r>
          </w:p>
        </w:tc>
        <w:tc>
          <w:tcPr>
            <w:tcW w:w="4139" w:type="dxa"/>
          </w:tcPr>
          <w:p w:rsidR="006F5DD5" w:rsidRPr="00815B4D" w:rsidRDefault="006F5DD5" w:rsidP="00267D66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Introduce PE passport</w:t>
            </w:r>
          </w:p>
          <w:p w:rsidR="006F5DD5" w:rsidRPr="00815B4D" w:rsidRDefault="006F5DD5" w:rsidP="00267D66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Use of videos to improve technique</w:t>
            </w:r>
          </w:p>
        </w:tc>
        <w:tc>
          <w:tcPr>
            <w:tcW w:w="1230" w:type="dxa"/>
          </w:tcPr>
          <w:p w:rsidR="006F5DD5" w:rsidRPr="00815B4D" w:rsidRDefault="006F5DD5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PE lead</w:t>
            </w:r>
          </w:p>
          <w:p w:rsidR="006F5DD5" w:rsidRPr="00815B4D" w:rsidRDefault="006F5DD5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Sports Coach</w:t>
            </w:r>
          </w:p>
        </w:tc>
        <w:tc>
          <w:tcPr>
            <w:tcW w:w="1176" w:type="dxa"/>
          </w:tcPr>
          <w:p w:rsidR="006F5DD5" w:rsidRPr="00815B4D" w:rsidRDefault="001D2E45" w:rsidP="000935E5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Sept </w:t>
            </w:r>
            <w:r w:rsidR="006448F0" w:rsidRPr="00815B4D">
              <w:rPr>
                <w:rFonts w:ascii="Twinkl Cursive Looped" w:hAnsi="Twinkl Cursive Looped" w:cstheme="minorHAnsi"/>
                <w:sz w:val="24"/>
                <w:szCs w:val="24"/>
              </w:rPr>
              <w:t>202</w:t>
            </w:r>
            <w:r w:rsidR="000935E5">
              <w:rPr>
                <w:rFonts w:ascii="Twinkl Cursive Looped" w:hAnsi="Twinkl Cursive Looped" w:cstheme="minorHAnsi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F5DD5" w:rsidRPr="00815B4D" w:rsidRDefault="006F5DD5" w:rsidP="00267D66">
            <w:pPr>
              <w:pStyle w:val="NoSpacing"/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>Part of the cost of the Sports Coach</w:t>
            </w:r>
          </w:p>
        </w:tc>
        <w:tc>
          <w:tcPr>
            <w:tcW w:w="1629" w:type="dxa"/>
          </w:tcPr>
          <w:p w:rsidR="006F5DD5" w:rsidRPr="00815B4D" w:rsidRDefault="006F5DD5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Evidence from passport</w:t>
            </w:r>
          </w:p>
        </w:tc>
        <w:tc>
          <w:tcPr>
            <w:tcW w:w="2859" w:type="dxa"/>
          </w:tcPr>
          <w:p w:rsidR="006F5DD5" w:rsidRPr="00815B4D" w:rsidRDefault="006F5DD5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A clear method of assessment shows progression of skills</w:t>
            </w:r>
          </w:p>
        </w:tc>
      </w:tr>
      <w:tr w:rsidR="00824180" w:rsidRPr="00815B4D" w:rsidTr="006B3173">
        <w:trPr>
          <w:trHeight w:val="1542"/>
        </w:trPr>
        <w:tc>
          <w:tcPr>
            <w:tcW w:w="2317" w:type="dxa"/>
          </w:tcPr>
          <w:p w:rsidR="004875C8" w:rsidRPr="00815B4D" w:rsidRDefault="006F5DD5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3</w:t>
            </w:r>
            <w:r w:rsidR="004875C8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. Further </w:t>
            </w:r>
            <w:r w:rsidR="00824180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engage in </w:t>
            </w:r>
            <w:r w:rsidR="004875C8" w:rsidRPr="00815B4D">
              <w:rPr>
                <w:rFonts w:ascii="Twinkl Cursive Looped" w:hAnsi="Twinkl Cursive Looped" w:cstheme="minorHAnsi"/>
                <w:sz w:val="24"/>
                <w:szCs w:val="24"/>
              </w:rPr>
              <w:t>festivals/competitions in a wider range of sports</w:t>
            </w:r>
            <w:r w:rsidR="006448F0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(COVID compliant)</w:t>
            </w:r>
          </w:p>
        </w:tc>
        <w:tc>
          <w:tcPr>
            <w:tcW w:w="4139" w:type="dxa"/>
          </w:tcPr>
          <w:p w:rsidR="004875C8" w:rsidRPr="00815B4D" w:rsidRDefault="00824180" w:rsidP="00267D66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Review </w:t>
            </w:r>
            <w:r w:rsidR="004875C8" w:rsidRPr="00815B4D">
              <w:rPr>
                <w:rFonts w:ascii="Twinkl Cursive Looped" w:hAnsi="Twinkl Cursive Looped" w:cstheme="minorHAnsi"/>
                <w:sz w:val="24"/>
                <w:szCs w:val="24"/>
              </w:rPr>
              <w:t>timetable for the year and identify classes / staff who can attend.</w:t>
            </w:r>
          </w:p>
          <w:p w:rsidR="004875C8" w:rsidRPr="00815B4D" w:rsidRDefault="004875C8" w:rsidP="006B3173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Cover transport costs, where needed.</w:t>
            </w:r>
          </w:p>
        </w:tc>
        <w:tc>
          <w:tcPr>
            <w:tcW w:w="1230" w:type="dxa"/>
          </w:tcPr>
          <w:p w:rsidR="004875C8" w:rsidRPr="00815B4D" w:rsidRDefault="004875C8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PE Lead</w:t>
            </w:r>
          </w:p>
          <w:p w:rsidR="00824180" w:rsidRPr="00815B4D" w:rsidRDefault="00824180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Sports Coach</w:t>
            </w:r>
          </w:p>
          <w:p w:rsidR="004875C8" w:rsidRPr="00815B4D" w:rsidRDefault="004875C8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:rsidR="004875C8" w:rsidRPr="00815B4D" w:rsidRDefault="00036C31" w:rsidP="000935E5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Sept </w:t>
            </w:r>
            <w:r w:rsidR="006448F0" w:rsidRPr="00815B4D">
              <w:rPr>
                <w:rFonts w:ascii="Twinkl Cursive Looped" w:hAnsi="Twinkl Cursive Looped" w:cstheme="minorHAnsi"/>
                <w:sz w:val="24"/>
                <w:szCs w:val="24"/>
              </w:rPr>
              <w:t>202</w:t>
            </w:r>
            <w:r w:rsidR="000935E5">
              <w:rPr>
                <w:rFonts w:ascii="Twinkl Cursive Looped" w:hAnsi="Twinkl Cursive Looped" w:cstheme="minorHAnsi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4875C8" w:rsidRPr="00815B4D" w:rsidRDefault="004875C8" w:rsidP="00AB1072">
            <w:pPr>
              <w:pStyle w:val="NoSpacing"/>
              <w:rPr>
                <w:rFonts w:ascii="Twinkl Cursive Looped" w:hAnsi="Twinkl Cursive Looped" w:cstheme="minorHAnsi"/>
                <w:color w:val="FF0000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>£</w:t>
            </w:r>
            <w:r w:rsidR="00034BE6"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>700 coach</w:t>
            </w:r>
          </w:p>
        </w:tc>
        <w:tc>
          <w:tcPr>
            <w:tcW w:w="1629" w:type="dxa"/>
          </w:tcPr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Pupil participation in sporting events</w:t>
            </w:r>
          </w:p>
        </w:tc>
        <w:tc>
          <w:tcPr>
            <w:tcW w:w="2859" w:type="dxa"/>
          </w:tcPr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Greater proportion of pupils participating in sporting events.</w:t>
            </w:r>
          </w:p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Increased success in competitive sport.</w:t>
            </w:r>
          </w:p>
        </w:tc>
      </w:tr>
      <w:tr w:rsidR="00036C31" w:rsidRPr="00815B4D" w:rsidTr="006B3173">
        <w:trPr>
          <w:trHeight w:val="1181"/>
        </w:trPr>
        <w:tc>
          <w:tcPr>
            <w:tcW w:w="2317" w:type="dxa"/>
          </w:tcPr>
          <w:p w:rsidR="00036C31" w:rsidRPr="00815B4D" w:rsidRDefault="006F5DD5" w:rsidP="00664C31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4</w:t>
            </w:r>
            <w:r w:rsidR="00036C31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. Work towards the </w:t>
            </w:r>
            <w:r w:rsidR="00F24941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School Games </w:t>
            </w:r>
            <w:proofErr w:type="spellStart"/>
            <w:r w:rsidR="00664C31" w:rsidRPr="00815B4D">
              <w:rPr>
                <w:rFonts w:ascii="Twinkl Cursive Looped" w:hAnsi="Twinkl Cursive Looped" w:cstheme="minorHAnsi"/>
                <w:sz w:val="24"/>
                <w:szCs w:val="24"/>
              </w:rPr>
              <w:t>Sportsmark</w:t>
            </w:r>
            <w:proofErr w:type="spellEnd"/>
            <w:r w:rsidR="00664C31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</w:t>
            </w:r>
            <w:r w:rsidR="00F24941" w:rsidRPr="00815B4D">
              <w:rPr>
                <w:rFonts w:ascii="Twinkl Cursive Looped" w:hAnsi="Twinkl Cursive Looped" w:cstheme="minorHAnsi"/>
                <w:sz w:val="24"/>
                <w:szCs w:val="24"/>
              </w:rPr>
              <w:t>accreditation</w:t>
            </w:r>
          </w:p>
        </w:tc>
        <w:tc>
          <w:tcPr>
            <w:tcW w:w="4139" w:type="dxa"/>
          </w:tcPr>
          <w:p w:rsidR="00036C31" w:rsidRPr="00815B4D" w:rsidRDefault="00F24941" w:rsidP="00267D66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Audit current practice</w:t>
            </w:r>
          </w:p>
          <w:p w:rsidR="00F24941" w:rsidRPr="00815B4D" w:rsidRDefault="00F24941" w:rsidP="00267D66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Identify gaps in provision</w:t>
            </w:r>
          </w:p>
          <w:p w:rsidR="00F24941" w:rsidRPr="00815B4D" w:rsidRDefault="00F24941" w:rsidP="00267D66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Create action plan</w:t>
            </w:r>
          </w:p>
        </w:tc>
        <w:tc>
          <w:tcPr>
            <w:tcW w:w="1230" w:type="dxa"/>
          </w:tcPr>
          <w:p w:rsidR="00036C31" w:rsidRPr="00815B4D" w:rsidRDefault="00F24941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Sports Coach</w:t>
            </w:r>
          </w:p>
        </w:tc>
        <w:tc>
          <w:tcPr>
            <w:tcW w:w="1176" w:type="dxa"/>
          </w:tcPr>
          <w:p w:rsidR="00036C31" w:rsidRPr="00815B4D" w:rsidRDefault="006F5DD5" w:rsidP="001D2E45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July </w:t>
            </w:r>
            <w:r w:rsidR="007C15F5" w:rsidRPr="00815B4D">
              <w:rPr>
                <w:rFonts w:ascii="Twinkl Cursive Looped" w:hAnsi="Twinkl Cursive Looped" w:cstheme="minorHAnsi"/>
                <w:sz w:val="24"/>
                <w:szCs w:val="24"/>
              </w:rPr>
              <w:t>2021</w:t>
            </w:r>
          </w:p>
        </w:tc>
        <w:tc>
          <w:tcPr>
            <w:tcW w:w="2156" w:type="dxa"/>
          </w:tcPr>
          <w:p w:rsidR="00036C31" w:rsidRPr="00815B4D" w:rsidRDefault="00F24941" w:rsidP="00267D66">
            <w:pPr>
              <w:pStyle w:val="NoSpacing"/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>Part of the cost of the Sports Coach</w:t>
            </w:r>
          </w:p>
        </w:tc>
        <w:tc>
          <w:tcPr>
            <w:tcW w:w="1629" w:type="dxa"/>
          </w:tcPr>
          <w:p w:rsidR="00036C31" w:rsidRPr="00815B4D" w:rsidRDefault="00F24941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High quality sports provision in place</w:t>
            </w:r>
          </w:p>
        </w:tc>
        <w:tc>
          <w:tcPr>
            <w:tcW w:w="2859" w:type="dxa"/>
          </w:tcPr>
          <w:p w:rsidR="00036C31" w:rsidRPr="00815B4D" w:rsidRDefault="00F24941" w:rsidP="00943FD4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School achieve</w:t>
            </w:r>
            <w:r w:rsidR="00943FD4" w:rsidRPr="00815B4D">
              <w:rPr>
                <w:rFonts w:ascii="Twinkl Cursive Looped" w:hAnsi="Twinkl Cursive Looped" w:cstheme="minorHAnsi"/>
                <w:sz w:val="24"/>
                <w:szCs w:val="24"/>
              </w:rPr>
              <w:t>d Sports Mark Silver</w:t>
            </w:r>
            <w:r w:rsidR="008E50EB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</w:t>
            </w:r>
          </w:p>
        </w:tc>
      </w:tr>
      <w:tr w:rsidR="00F24941" w:rsidRPr="00815B4D" w:rsidTr="006B3173">
        <w:trPr>
          <w:trHeight w:val="1181"/>
        </w:trPr>
        <w:tc>
          <w:tcPr>
            <w:tcW w:w="2317" w:type="dxa"/>
          </w:tcPr>
          <w:p w:rsidR="00F24941" w:rsidRPr="00815B4D" w:rsidRDefault="006F5DD5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5</w:t>
            </w:r>
            <w:r w:rsidR="00F24941" w:rsidRPr="00815B4D">
              <w:rPr>
                <w:rFonts w:ascii="Twinkl Cursive Looped" w:hAnsi="Twinkl Cursive Looped" w:cstheme="minorHAnsi"/>
                <w:sz w:val="24"/>
                <w:szCs w:val="24"/>
              </w:rPr>
              <w:t>. Introduce healthy lifestyle clubs at lunchtime to increase pupil awareness</w:t>
            </w:r>
          </w:p>
        </w:tc>
        <w:tc>
          <w:tcPr>
            <w:tcW w:w="4139" w:type="dxa"/>
          </w:tcPr>
          <w:p w:rsidR="00F24941" w:rsidRPr="00815B4D" w:rsidRDefault="00F24941" w:rsidP="00267D66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Set up lunchtime clubs</w:t>
            </w:r>
          </w:p>
          <w:p w:rsidR="00F24941" w:rsidRPr="00815B4D" w:rsidRDefault="00F24941" w:rsidP="00267D66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Plan and deliver activities</w:t>
            </w:r>
          </w:p>
        </w:tc>
        <w:tc>
          <w:tcPr>
            <w:tcW w:w="1230" w:type="dxa"/>
          </w:tcPr>
          <w:p w:rsidR="00F24941" w:rsidRPr="00815B4D" w:rsidRDefault="00F24941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Sports coach</w:t>
            </w:r>
          </w:p>
        </w:tc>
        <w:tc>
          <w:tcPr>
            <w:tcW w:w="1176" w:type="dxa"/>
          </w:tcPr>
          <w:p w:rsidR="00F24941" w:rsidRPr="00815B4D" w:rsidRDefault="006F5DD5" w:rsidP="0047237B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S</w:t>
            </w:r>
            <w:r w:rsidR="0047237B" w:rsidRPr="00815B4D">
              <w:rPr>
                <w:rFonts w:ascii="Twinkl Cursive Looped" w:hAnsi="Twinkl Cursive Looped" w:cstheme="minorHAnsi"/>
                <w:sz w:val="24"/>
                <w:szCs w:val="24"/>
              </w:rPr>
              <w:t>pring 2022</w:t>
            </w:r>
          </w:p>
        </w:tc>
        <w:tc>
          <w:tcPr>
            <w:tcW w:w="2156" w:type="dxa"/>
          </w:tcPr>
          <w:p w:rsidR="00F24941" w:rsidRPr="00815B4D" w:rsidRDefault="00F24941" w:rsidP="00267D66">
            <w:pPr>
              <w:pStyle w:val="NoSpacing"/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>Part of the cost of the Sports Coach</w:t>
            </w:r>
          </w:p>
        </w:tc>
        <w:tc>
          <w:tcPr>
            <w:tcW w:w="1629" w:type="dxa"/>
          </w:tcPr>
          <w:p w:rsidR="00F24941" w:rsidRPr="00815B4D" w:rsidRDefault="00F24941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Healthy Lifestyle clubs take place at lunchtimes</w:t>
            </w:r>
          </w:p>
        </w:tc>
        <w:tc>
          <w:tcPr>
            <w:tcW w:w="2859" w:type="dxa"/>
          </w:tcPr>
          <w:p w:rsidR="00F24941" w:rsidRPr="00815B4D" w:rsidRDefault="00F24941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Pupils have an increased awareness of what constitutes a  healthy lifestyle</w:t>
            </w:r>
          </w:p>
        </w:tc>
      </w:tr>
      <w:tr w:rsidR="00824180" w:rsidRPr="00815B4D" w:rsidTr="006B3173">
        <w:trPr>
          <w:trHeight w:val="1542"/>
        </w:trPr>
        <w:tc>
          <w:tcPr>
            <w:tcW w:w="2317" w:type="dxa"/>
          </w:tcPr>
          <w:p w:rsidR="004875C8" w:rsidRPr="00815B4D" w:rsidRDefault="006F5DD5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6</w:t>
            </w:r>
            <w:r w:rsidR="004875C8" w:rsidRPr="00815B4D">
              <w:rPr>
                <w:rFonts w:ascii="Twinkl Cursive Looped" w:hAnsi="Twinkl Cursive Looped" w:cstheme="minorHAnsi"/>
                <w:sz w:val="24"/>
                <w:szCs w:val="24"/>
              </w:rPr>
              <w:t>. Further increase range and quantity of extra-curricular sporting activities for KS1 &amp; KS2</w:t>
            </w:r>
          </w:p>
        </w:tc>
        <w:tc>
          <w:tcPr>
            <w:tcW w:w="4139" w:type="dxa"/>
          </w:tcPr>
          <w:p w:rsidR="004875C8" w:rsidRPr="00815B4D" w:rsidRDefault="00F24941" w:rsidP="00267D66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Continue</w:t>
            </w:r>
            <w:r w:rsidR="004875C8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after school coaching for football and cricket teams</w:t>
            </w:r>
          </w:p>
          <w:p w:rsidR="004875C8" w:rsidRPr="00815B4D" w:rsidRDefault="004875C8" w:rsidP="00267D66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Further</w:t>
            </w:r>
            <w:r w:rsidR="00F24941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develop range of </w:t>
            </w: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after school activities for KS1 &amp; KS2</w:t>
            </w:r>
            <w:r w:rsidR="00F24941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</w:t>
            </w:r>
          </w:p>
          <w:p w:rsidR="004875C8" w:rsidRPr="00815B4D" w:rsidRDefault="004875C8" w:rsidP="00267D66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Increase range withi</w:t>
            </w:r>
            <w:r w:rsidR="006F5DD5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n curriculum time </w:t>
            </w:r>
            <w:proofErr w:type="spellStart"/>
            <w:r w:rsidR="006F5DD5" w:rsidRPr="00815B4D">
              <w:rPr>
                <w:rFonts w:ascii="Twinkl Cursive Looped" w:hAnsi="Twinkl Cursive Looped" w:cstheme="minorHAnsi"/>
                <w:sz w:val="24"/>
                <w:szCs w:val="24"/>
              </w:rPr>
              <w:t>eg</w:t>
            </w:r>
            <w:proofErr w:type="spellEnd"/>
            <w:r w:rsidR="006F5DD5" w:rsidRPr="00815B4D">
              <w:rPr>
                <w:rFonts w:ascii="Twinkl Cursive Looped" w:hAnsi="Twinkl Cursive Looped" w:cstheme="minorHAnsi"/>
                <w:sz w:val="24"/>
                <w:szCs w:val="24"/>
              </w:rPr>
              <w:t>, dance, dodgeball, football golf</w:t>
            </w:r>
          </w:p>
          <w:p w:rsidR="004875C8" w:rsidRPr="00815B4D" w:rsidRDefault="004875C8" w:rsidP="00267D66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Purchase equipment for new sporting activities:</w:t>
            </w:r>
          </w:p>
          <w:p w:rsidR="004875C8" w:rsidRPr="00815B4D" w:rsidRDefault="004875C8" w:rsidP="00F24941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</w:p>
          <w:p w:rsidR="004875C8" w:rsidRPr="00815B4D" w:rsidRDefault="004875C8" w:rsidP="00267D66">
            <w:pPr>
              <w:pStyle w:val="NoSpacing"/>
              <w:ind w:left="720"/>
              <w:rPr>
                <w:rFonts w:ascii="Twinkl Cursive Looped" w:hAnsi="Twinkl Cursive Looped" w:cs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:rsidR="004875C8" w:rsidRPr="00815B4D" w:rsidRDefault="004875C8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PE Lead</w:t>
            </w:r>
          </w:p>
          <w:p w:rsidR="004875C8" w:rsidRPr="00815B4D" w:rsidRDefault="00F24941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Sports Coach</w:t>
            </w:r>
          </w:p>
        </w:tc>
        <w:tc>
          <w:tcPr>
            <w:tcW w:w="1176" w:type="dxa"/>
          </w:tcPr>
          <w:p w:rsidR="004875C8" w:rsidRPr="00815B4D" w:rsidRDefault="006F5DD5" w:rsidP="000935E5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From Sept </w:t>
            </w:r>
            <w:r w:rsidR="006448F0" w:rsidRPr="00815B4D">
              <w:rPr>
                <w:rFonts w:ascii="Twinkl Cursive Looped" w:hAnsi="Twinkl Cursive Looped" w:cstheme="minorHAnsi"/>
                <w:sz w:val="24"/>
                <w:szCs w:val="24"/>
              </w:rPr>
              <w:t>202</w:t>
            </w:r>
            <w:r w:rsidR="000935E5">
              <w:rPr>
                <w:rFonts w:ascii="Twinkl Cursive Looped" w:hAnsi="Twinkl Cursive Looped" w:cstheme="minorHAnsi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4875C8" w:rsidRPr="00815B4D" w:rsidRDefault="00F24941" w:rsidP="00267D66">
            <w:pPr>
              <w:pStyle w:val="NoSpacing"/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>Part of the cost of the Sports Coach</w:t>
            </w:r>
          </w:p>
          <w:p w:rsidR="00F24941" w:rsidRPr="00815B4D" w:rsidRDefault="00F05721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>Some clubs to be charged for</w:t>
            </w:r>
          </w:p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</w:p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Pupil participation monitoring records</w:t>
            </w:r>
          </w:p>
        </w:tc>
        <w:tc>
          <w:tcPr>
            <w:tcW w:w="2859" w:type="dxa"/>
          </w:tcPr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Increased range and quantity of provision enabling more pupils to access a sporting activity.</w:t>
            </w:r>
          </w:p>
        </w:tc>
      </w:tr>
      <w:tr w:rsidR="00824180" w:rsidRPr="00815B4D" w:rsidTr="006B3173">
        <w:trPr>
          <w:trHeight w:val="841"/>
        </w:trPr>
        <w:tc>
          <w:tcPr>
            <w:tcW w:w="2317" w:type="dxa"/>
          </w:tcPr>
          <w:p w:rsidR="004875C8" w:rsidRPr="00815B4D" w:rsidRDefault="00143E0E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7</w:t>
            </w:r>
            <w:r w:rsidR="004875C8" w:rsidRPr="00815B4D">
              <w:rPr>
                <w:rFonts w:ascii="Twinkl Cursive Looped" w:hAnsi="Twinkl Cursive Looped" w:cstheme="minorHAnsi"/>
                <w:sz w:val="24"/>
                <w:szCs w:val="24"/>
              </w:rPr>
              <w:t>. Develop leadership of playground games, at lunchtime</w:t>
            </w:r>
            <w:r w:rsidR="00F05721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</w:t>
            </w:r>
            <w:r w:rsidR="00F05721" w:rsidRPr="00815B4D">
              <w:rPr>
                <w:rFonts w:ascii="Twinkl Cursive Looped" w:hAnsi="Twinkl Cursive Looped" w:cstheme="minorHAnsi"/>
                <w:sz w:val="24"/>
                <w:szCs w:val="24"/>
              </w:rPr>
              <w:lastRenderedPageBreak/>
              <w:t>for new Y5 pupils</w:t>
            </w:r>
          </w:p>
        </w:tc>
        <w:tc>
          <w:tcPr>
            <w:tcW w:w="4139" w:type="dxa"/>
          </w:tcPr>
          <w:p w:rsidR="004875C8" w:rsidRPr="00815B4D" w:rsidRDefault="004875C8" w:rsidP="00267D66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lastRenderedPageBreak/>
              <w:t>Develop Playground Leaders (</w:t>
            </w:r>
            <w:proofErr w:type="spellStart"/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Yr</w:t>
            </w:r>
            <w:proofErr w:type="spellEnd"/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5</w:t>
            </w:r>
            <w:r w:rsidR="008E50EB" w:rsidRPr="00815B4D">
              <w:rPr>
                <w:rFonts w:ascii="Twinkl Cursive Looped" w:hAnsi="Twinkl Cursive Looped" w:cstheme="minorHAnsi"/>
                <w:sz w:val="24"/>
                <w:szCs w:val="24"/>
              </w:rPr>
              <w:t>/6</w:t>
            </w: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)</w:t>
            </w:r>
          </w:p>
          <w:p w:rsidR="004875C8" w:rsidRPr="00815B4D" w:rsidRDefault="004875C8" w:rsidP="00267D66">
            <w:pPr>
              <w:pStyle w:val="NoSpacing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Training for </w:t>
            </w:r>
            <w:proofErr w:type="spellStart"/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Yr</w:t>
            </w:r>
            <w:proofErr w:type="spellEnd"/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5</w:t>
            </w:r>
            <w:r w:rsidR="008E50EB" w:rsidRPr="00815B4D">
              <w:rPr>
                <w:rFonts w:ascii="Twinkl Cursive Looped" w:hAnsi="Twinkl Cursive Looped" w:cstheme="minorHAnsi"/>
                <w:sz w:val="24"/>
                <w:szCs w:val="24"/>
              </w:rPr>
              <w:t>/6</w:t>
            </w: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</w:t>
            </w: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lastRenderedPageBreak/>
              <w:t>pupils</w:t>
            </w:r>
          </w:p>
          <w:p w:rsidR="004875C8" w:rsidRPr="00815B4D" w:rsidRDefault="004875C8" w:rsidP="00267D66">
            <w:pPr>
              <w:pStyle w:val="NoSpacing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Establish daily timetable</w:t>
            </w:r>
          </w:p>
          <w:p w:rsidR="004875C8" w:rsidRPr="00815B4D" w:rsidRDefault="004875C8" w:rsidP="00267D66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Playground Leader Training</w:t>
            </w:r>
          </w:p>
          <w:p w:rsidR="004875C8" w:rsidRPr="00815B4D" w:rsidRDefault="004875C8" w:rsidP="0047237B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TA</w:t>
            </w:r>
            <w:r w:rsidR="0047237B" w:rsidRPr="00815B4D">
              <w:rPr>
                <w:rFonts w:ascii="Twinkl Cursive Looped" w:hAnsi="Twinkl Cursive Looped" w:cstheme="minorHAnsi"/>
                <w:sz w:val="24"/>
                <w:szCs w:val="24"/>
              </w:rPr>
              <w:t>s/Midday Assistants</w:t>
            </w:r>
            <w:r w:rsidR="008E50EB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</w:t>
            </w: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to guide playground games each lunchtime</w:t>
            </w:r>
          </w:p>
        </w:tc>
        <w:tc>
          <w:tcPr>
            <w:tcW w:w="1230" w:type="dxa"/>
          </w:tcPr>
          <w:p w:rsidR="004875C8" w:rsidRPr="00815B4D" w:rsidRDefault="004875C8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lastRenderedPageBreak/>
              <w:t>PE Lead</w:t>
            </w:r>
          </w:p>
          <w:p w:rsidR="004875C8" w:rsidRPr="00815B4D" w:rsidRDefault="00565762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Sports Coach</w:t>
            </w:r>
          </w:p>
        </w:tc>
        <w:tc>
          <w:tcPr>
            <w:tcW w:w="1176" w:type="dxa"/>
          </w:tcPr>
          <w:p w:rsidR="004875C8" w:rsidRPr="00815B4D" w:rsidRDefault="00143E0E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From </w:t>
            </w:r>
            <w:r w:rsidR="0047237B" w:rsidRPr="00815B4D">
              <w:rPr>
                <w:rFonts w:ascii="Twinkl Cursive Looped" w:hAnsi="Twinkl Cursive Looped" w:cstheme="minorHAnsi"/>
                <w:sz w:val="24"/>
                <w:szCs w:val="24"/>
              </w:rPr>
              <w:t>March 2022</w:t>
            </w: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</w:t>
            </w:r>
          </w:p>
          <w:p w:rsidR="004875C8" w:rsidRPr="00815B4D" w:rsidRDefault="004875C8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:rsidR="004875C8" w:rsidRPr="00815B4D" w:rsidRDefault="00565762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>Part of the cost of the Sports Coach</w:t>
            </w:r>
            <w:r w:rsidR="004875C8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Pupil engagement in physical </w:t>
            </w: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lastRenderedPageBreak/>
              <w:t>activity at lunchtime</w:t>
            </w:r>
          </w:p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</w:p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</w:p>
        </w:tc>
        <w:tc>
          <w:tcPr>
            <w:tcW w:w="2859" w:type="dxa"/>
          </w:tcPr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lastRenderedPageBreak/>
              <w:t xml:space="preserve">Pupils enjoying participation in organised lunchtime </w:t>
            </w: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lastRenderedPageBreak/>
              <w:t>activity</w:t>
            </w:r>
          </w:p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Pupils continue to play playground games when TA not there</w:t>
            </w:r>
          </w:p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Year 5 confident and effective playground leaders</w:t>
            </w:r>
          </w:p>
        </w:tc>
      </w:tr>
      <w:tr w:rsidR="006448F0" w:rsidRPr="00815B4D" w:rsidTr="006B3173">
        <w:trPr>
          <w:trHeight w:val="841"/>
        </w:trPr>
        <w:tc>
          <w:tcPr>
            <w:tcW w:w="2317" w:type="dxa"/>
          </w:tcPr>
          <w:p w:rsidR="006448F0" w:rsidRPr="00815B4D" w:rsidRDefault="006448F0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lastRenderedPageBreak/>
              <w:t>Increase number of children engaged in physical activity during lessons and through the school day</w:t>
            </w:r>
          </w:p>
        </w:tc>
        <w:tc>
          <w:tcPr>
            <w:tcW w:w="4139" w:type="dxa"/>
          </w:tcPr>
          <w:p w:rsidR="006448F0" w:rsidRPr="00815B4D" w:rsidRDefault="006448F0" w:rsidP="00267D66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Purchase range of equipment</w:t>
            </w:r>
          </w:p>
          <w:p w:rsidR="006448F0" w:rsidRPr="004D6E8E" w:rsidRDefault="006448F0" w:rsidP="004D6E8E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Re-structure active areas (Trim Trail to be purchased)</w:t>
            </w:r>
          </w:p>
        </w:tc>
        <w:tc>
          <w:tcPr>
            <w:tcW w:w="1230" w:type="dxa"/>
          </w:tcPr>
          <w:p w:rsidR="006448F0" w:rsidRPr="00815B4D" w:rsidRDefault="006448F0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IML</w:t>
            </w:r>
          </w:p>
        </w:tc>
        <w:tc>
          <w:tcPr>
            <w:tcW w:w="1176" w:type="dxa"/>
          </w:tcPr>
          <w:p w:rsidR="006448F0" w:rsidRPr="00815B4D" w:rsidRDefault="006448F0" w:rsidP="00267D66">
            <w:pPr>
              <w:pStyle w:val="NoSpacing"/>
              <w:jc w:val="center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Autumn/Spring 2021/22</w:t>
            </w:r>
          </w:p>
        </w:tc>
        <w:tc>
          <w:tcPr>
            <w:tcW w:w="2156" w:type="dxa"/>
          </w:tcPr>
          <w:p w:rsidR="006448F0" w:rsidRPr="00815B4D" w:rsidRDefault="006448F0" w:rsidP="00267D66">
            <w:pPr>
              <w:pStyle w:val="NoSpacing"/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color w:val="000000" w:themeColor="text1"/>
                <w:sz w:val="24"/>
                <w:szCs w:val="24"/>
              </w:rPr>
              <w:t>3 quotes to be obtained</w:t>
            </w:r>
          </w:p>
        </w:tc>
        <w:tc>
          <w:tcPr>
            <w:tcW w:w="1629" w:type="dxa"/>
          </w:tcPr>
          <w:p w:rsidR="006448F0" w:rsidRPr="00815B4D" w:rsidRDefault="006448F0" w:rsidP="00267D66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</w:p>
        </w:tc>
        <w:tc>
          <w:tcPr>
            <w:tcW w:w="2859" w:type="dxa"/>
          </w:tcPr>
          <w:p w:rsidR="006448F0" w:rsidRPr="00815B4D" w:rsidRDefault="006448F0" w:rsidP="006448F0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More children active.</w:t>
            </w:r>
          </w:p>
          <w:p w:rsidR="006448F0" w:rsidRPr="00815B4D" w:rsidRDefault="006448F0" w:rsidP="006448F0">
            <w:pPr>
              <w:pStyle w:val="NoSpacing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Promote exercise using different target muscles</w:t>
            </w:r>
          </w:p>
        </w:tc>
      </w:tr>
      <w:tr w:rsidR="004875C8" w:rsidRPr="00815B4D" w:rsidTr="00267D66">
        <w:trPr>
          <w:trHeight w:val="841"/>
        </w:trPr>
        <w:tc>
          <w:tcPr>
            <w:tcW w:w="15506" w:type="dxa"/>
            <w:gridSpan w:val="7"/>
          </w:tcPr>
          <w:p w:rsidR="004875C8" w:rsidRPr="00815B4D" w:rsidRDefault="004875C8" w:rsidP="00267D66">
            <w:pPr>
              <w:pStyle w:val="NoSpacing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b/>
                <w:sz w:val="24"/>
                <w:szCs w:val="24"/>
              </w:rPr>
              <w:t>Impact</w:t>
            </w:r>
            <w:r w:rsidR="002B5ADF" w:rsidRPr="00815B4D">
              <w:rPr>
                <w:rFonts w:ascii="Twinkl Cursive Looped" w:hAnsi="Twinkl Cursive Looped" w:cstheme="minorHAnsi"/>
                <w:b/>
                <w:sz w:val="24"/>
                <w:szCs w:val="24"/>
              </w:rPr>
              <w:t xml:space="preserve"> Statement</w:t>
            </w:r>
            <w:r w:rsidR="008E50EB" w:rsidRPr="00815B4D">
              <w:rPr>
                <w:rFonts w:ascii="Twinkl Cursive Looped" w:hAnsi="Twinkl Cursive Looped" w:cstheme="minorHAnsi"/>
                <w:b/>
                <w:sz w:val="24"/>
                <w:szCs w:val="24"/>
              </w:rPr>
              <w:t xml:space="preserve"> </w:t>
            </w:r>
            <w:r w:rsidR="007C15F5" w:rsidRPr="00815B4D">
              <w:rPr>
                <w:rFonts w:ascii="Twinkl Cursive Looped" w:hAnsi="Twinkl Cursive Looped" w:cstheme="minorHAnsi"/>
                <w:b/>
                <w:sz w:val="24"/>
                <w:szCs w:val="24"/>
              </w:rPr>
              <w:t>202</w:t>
            </w:r>
            <w:r w:rsidR="00361F0D">
              <w:rPr>
                <w:rFonts w:ascii="Twinkl Cursive Looped" w:hAnsi="Twinkl Cursive Looped" w:cstheme="minorHAnsi"/>
                <w:b/>
                <w:sz w:val="24"/>
                <w:szCs w:val="24"/>
              </w:rPr>
              <w:t>1</w:t>
            </w:r>
          </w:p>
          <w:p w:rsidR="0047237B" w:rsidRPr="00815B4D" w:rsidRDefault="0047237B" w:rsidP="001D2E45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COVID restrictions and children isolating (including Lockdown) affected children physically and mentally.</w:t>
            </w:r>
          </w:p>
          <w:p w:rsidR="0047237B" w:rsidRPr="00815B4D" w:rsidRDefault="0047237B" w:rsidP="001D2E45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School promoted continuous healthy lifestyles by planning daily exercise routines remotely which evidenced enjoyment.</w:t>
            </w:r>
          </w:p>
          <w:p w:rsidR="0047237B" w:rsidRPr="00815B4D" w:rsidRDefault="0047237B" w:rsidP="001D2E45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Teachers within school also participated with Key Worker children</w:t>
            </w:r>
            <w:r w:rsidR="006448F0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and enjoyment shown.</w:t>
            </w:r>
          </w:p>
          <w:p w:rsidR="001D2E45" w:rsidRPr="00815B4D" w:rsidRDefault="001D2E45" w:rsidP="001D2E45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Increased opportunities for children to be active – at lunchtime and after school as well as in curriculum</w:t>
            </w:r>
          </w:p>
          <w:p w:rsidR="001D2E45" w:rsidRPr="00815B4D" w:rsidRDefault="001D2E45" w:rsidP="001D2E45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Enjoyment of PE – positive comments from children</w:t>
            </w:r>
            <w:r w:rsidR="00267D66" w:rsidRPr="00815B4D">
              <w:rPr>
                <w:rFonts w:ascii="Twinkl Cursive Looped" w:hAnsi="Twinkl Cursive Looped" w:cstheme="minorHAnsi"/>
                <w:sz w:val="24"/>
                <w:szCs w:val="24"/>
              </w:rPr>
              <w:t>, parents and teachers</w:t>
            </w:r>
          </w:p>
          <w:p w:rsidR="001D2E45" w:rsidRPr="00815B4D" w:rsidRDefault="00267D66" w:rsidP="001D2E45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Footb</w:t>
            </w:r>
            <w:r w:rsidR="001D2E45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all teams have taken </w:t>
            </w: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part in </w:t>
            </w:r>
            <w:r w:rsidR="006448F0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local </w:t>
            </w: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tournaments</w:t>
            </w:r>
            <w:r w:rsidR="001D2E45"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</w:t>
            </w:r>
            <w:r w:rsidR="006448F0" w:rsidRPr="00815B4D">
              <w:rPr>
                <w:rFonts w:ascii="Twinkl Cursive Looped" w:hAnsi="Twinkl Cursive Looped" w:cstheme="minorHAnsi"/>
                <w:sz w:val="24"/>
                <w:szCs w:val="24"/>
              </w:rPr>
              <w:t>(at school) COVID Compliant</w:t>
            </w:r>
          </w:p>
          <w:p w:rsidR="00361F0D" w:rsidRDefault="00361F0D" w:rsidP="001D2E45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>
              <w:rPr>
                <w:rFonts w:ascii="Twinkl Cursive Looped" w:hAnsi="Twinkl Cursive Looped" w:cstheme="minorHAnsi"/>
                <w:sz w:val="24"/>
                <w:szCs w:val="24"/>
              </w:rPr>
              <w:t>Swimming adversely affected and Year 6 to be offered sessions where possible</w:t>
            </w:r>
          </w:p>
          <w:p w:rsidR="001D2E45" w:rsidRPr="00815B4D" w:rsidRDefault="001D2E45" w:rsidP="001D2E45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Increased variety of </w:t>
            </w:r>
            <w:r w:rsidR="006448F0" w:rsidRPr="00815B4D">
              <w:rPr>
                <w:rFonts w:ascii="Twinkl Cursive Looped" w:hAnsi="Twinkl Cursive Looped" w:cstheme="minorHAnsi"/>
                <w:sz w:val="24"/>
                <w:szCs w:val="24"/>
              </w:rPr>
              <w:t>Holiday Clubs has encouraged participation and Pupil premium children offered these.</w:t>
            </w:r>
          </w:p>
          <w:p w:rsidR="001D2E45" w:rsidRPr="00815B4D" w:rsidRDefault="003D0776" w:rsidP="001D2E45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Teaching Staff all </w:t>
            </w:r>
            <w:r w:rsidR="001D2E45" w:rsidRPr="00815B4D">
              <w:rPr>
                <w:rFonts w:ascii="Twinkl Cursive Looped" w:hAnsi="Twinkl Cursive Looped" w:cstheme="minorHAnsi"/>
                <w:sz w:val="24"/>
                <w:szCs w:val="24"/>
              </w:rPr>
              <w:t>report their confidence has increased and that children’s skills have improved</w:t>
            </w:r>
          </w:p>
          <w:p w:rsidR="003D0776" w:rsidRPr="00815B4D" w:rsidRDefault="00B55558" w:rsidP="001D2E45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The sustainability for improvements will be through continued CPD for all staff during sessions.</w:t>
            </w:r>
          </w:p>
          <w:p w:rsidR="00B35AEC" w:rsidRPr="003067BA" w:rsidRDefault="00C74169" w:rsidP="001D2E45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Year 6 </w:t>
            </w:r>
            <w:proofErr w:type="spellStart"/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Playleaders</w:t>
            </w:r>
            <w:proofErr w:type="spellEnd"/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 xml:space="preserve"> </w:t>
            </w:r>
            <w:r w:rsidR="006448F0" w:rsidRPr="00815B4D">
              <w:rPr>
                <w:rFonts w:ascii="Twinkl Cursive Looped" w:hAnsi="Twinkl Cursive Looped" w:cstheme="minorHAnsi"/>
                <w:sz w:val="24"/>
                <w:szCs w:val="24"/>
              </w:rPr>
              <w:t>affected by COVID</w:t>
            </w:r>
            <w:r w:rsidRPr="00815B4D">
              <w:rPr>
                <w:rFonts w:ascii="Twinkl Cursive Looped" w:hAnsi="Twinkl Cursive Looped" w:cstheme="minorHAnsi"/>
                <w:sz w:val="24"/>
                <w:szCs w:val="24"/>
              </w:rPr>
              <w:t>.</w:t>
            </w:r>
          </w:p>
          <w:p w:rsidR="003067BA" w:rsidRPr="003067BA" w:rsidRDefault="003067BA" w:rsidP="003067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3067BA">
              <w:rPr>
                <w:rFonts w:ascii="Twinkl Cursive Looped" w:hAnsi="Twinkl Cursive Looped" w:cstheme="minorHAnsi"/>
                <w:b/>
                <w:sz w:val="24"/>
                <w:szCs w:val="24"/>
              </w:rPr>
              <w:t>Swimming Proficiency</w:t>
            </w:r>
          </w:p>
          <w:p w:rsidR="003067BA" w:rsidRPr="003067BA" w:rsidRDefault="003067BA" w:rsidP="003067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3067BA">
              <w:rPr>
                <w:rFonts w:ascii="Twinkl Cursive Looped" w:hAnsi="Twinkl Cursive Looped" w:cstheme="minorHAnsi"/>
                <w:b/>
                <w:sz w:val="24"/>
                <w:szCs w:val="24"/>
              </w:rPr>
              <w:t>Year 6 July 2022</w:t>
            </w:r>
          </w:p>
          <w:p w:rsidR="003067BA" w:rsidRPr="003067BA" w:rsidRDefault="003067BA" w:rsidP="003067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3067BA">
              <w:rPr>
                <w:rFonts w:ascii="Twinkl Cursive Looped" w:hAnsi="Twinkl Cursive Looped" w:cstheme="minorHAnsi"/>
                <w:b/>
                <w:sz w:val="24"/>
                <w:szCs w:val="24"/>
              </w:rPr>
              <w:t>The issues around COVID-19 had a direct impact upon school being able to provide swimming sessions for those who missed out during Lockdowns of 2020 and 2021.</w:t>
            </w:r>
          </w:p>
          <w:p w:rsidR="003067BA" w:rsidRPr="003067BA" w:rsidRDefault="003067BA" w:rsidP="003067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3067BA">
              <w:rPr>
                <w:rFonts w:ascii="Twinkl Cursive Looped" w:hAnsi="Twinkl Cursive Looped" w:cstheme="minorHAnsi"/>
                <w:b/>
                <w:sz w:val="24"/>
                <w:szCs w:val="24"/>
              </w:rPr>
              <w:t>School were unable to acquire swimming sessions for the cohorts and have now requested additional time for the current Year 5 &amp; 6 (2022/2023) to be able to have access to swimming during the Summer Term 2023.</w:t>
            </w:r>
          </w:p>
          <w:p w:rsidR="003067BA" w:rsidRPr="003067BA" w:rsidRDefault="003067BA" w:rsidP="003067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3067BA">
              <w:rPr>
                <w:rFonts w:ascii="Twinkl Cursive Looped" w:hAnsi="Twinkl Cursive Looped" w:cstheme="minorHAnsi"/>
                <w:b/>
                <w:sz w:val="24"/>
                <w:szCs w:val="24"/>
              </w:rPr>
              <w:t>The following percentage of pupils within our year 6 cohort (2021/2022) who met the national curriculum requirement were based upon child discussions and parental information:</w:t>
            </w:r>
          </w:p>
          <w:p w:rsidR="003067BA" w:rsidRPr="003067BA" w:rsidRDefault="003067BA" w:rsidP="003067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3067BA">
              <w:rPr>
                <w:rFonts w:ascii="Twinkl Cursive Looped" w:hAnsi="Twinkl Cursive Looped" w:cstheme="minorHAnsi"/>
                <w:b/>
                <w:sz w:val="24"/>
                <w:szCs w:val="24"/>
              </w:rPr>
              <w:t>swim competently, confidently, and proficiently over a distance of at least 25 metres: 74%</w:t>
            </w:r>
          </w:p>
          <w:p w:rsidR="003067BA" w:rsidRPr="003067BA" w:rsidRDefault="003067BA" w:rsidP="003067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3067BA">
              <w:rPr>
                <w:rFonts w:ascii="Twinkl Cursive Looped" w:hAnsi="Twinkl Cursive Looped" w:cstheme="minorHAnsi"/>
                <w:b/>
                <w:sz w:val="24"/>
                <w:szCs w:val="24"/>
              </w:rPr>
              <w:t>use a range of strokes effectively (for example front crawl, backstroke, and breaststroke): 74%</w:t>
            </w:r>
          </w:p>
          <w:p w:rsidR="003067BA" w:rsidRPr="003067BA" w:rsidRDefault="003067BA" w:rsidP="003067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r w:rsidRPr="003067BA">
              <w:rPr>
                <w:rFonts w:ascii="Twinkl Cursive Looped" w:hAnsi="Twinkl Cursive Looped" w:cstheme="minorHAnsi"/>
                <w:b/>
                <w:sz w:val="24"/>
                <w:szCs w:val="24"/>
              </w:rPr>
              <w:t>perform safe self-rescue in different water-based situations: 68%</w:t>
            </w:r>
          </w:p>
          <w:p w:rsidR="003067BA" w:rsidRPr="00815B4D" w:rsidRDefault="003067BA" w:rsidP="001D2E45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875C8" w:rsidRPr="00815B4D" w:rsidRDefault="004875C8" w:rsidP="00565762">
            <w:pPr>
              <w:pStyle w:val="NoSpacing"/>
              <w:ind w:left="720"/>
              <w:rPr>
                <w:rFonts w:ascii="Twinkl Cursive Looped" w:hAnsi="Twinkl Cursive Looped" w:cstheme="minorHAnsi"/>
                <w:sz w:val="24"/>
                <w:szCs w:val="24"/>
              </w:rPr>
            </w:pPr>
          </w:p>
        </w:tc>
      </w:tr>
    </w:tbl>
    <w:p w:rsidR="004875C8" w:rsidRPr="00815B4D" w:rsidRDefault="004875C8" w:rsidP="004875C8">
      <w:pPr>
        <w:pStyle w:val="NoSpacing"/>
        <w:ind w:left="720"/>
        <w:rPr>
          <w:rFonts w:ascii="Twinkl Cursive Looped" w:hAnsi="Twinkl Cursive Looped" w:cstheme="minorHAnsi"/>
          <w:color w:val="000000" w:themeColor="text1"/>
          <w:sz w:val="24"/>
          <w:szCs w:val="24"/>
        </w:rPr>
      </w:pPr>
    </w:p>
    <w:p w:rsidR="00C57C5F" w:rsidRPr="00815B4D" w:rsidRDefault="00C57C5F" w:rsidP="00C57C5F">
      <w:pPr>
        <w:pStyle w:val="NoSpacing"/>
        <w:ind w:left="720"/>
        <w:rPr>
          <w:rFonts w:ascii="Twinkl Cursive Looped" w:hAnsi="Twinkl Cursive Looped" w:cstheme="minorHAnsi"/>
          <w:color w:val="000000" w:themeColor="text1"/>
          <w:sz w:val="24"/>
          <w:szCs w:val="24"/>
        </w:rPr>
      </w:pPr>
    </w:p>
    <w:p w:rsidR="004875C8" w:rsidRPr="00815B4D" w:rsidRDefault="004875C8" w:rsidP="004875C8">
      <w:pPr>
        <w:pStyle w:val="NoSpacing"/>
        <w:ind w:left="720"/>
        <w:rPr>
          <w:rFonts w:ascii="Twinkl Cursive Looped" w:hAnsi="Twinkl Cursive Looped" w:cstheme="minorHAnsi"/>
          <w:color w:val="000000" w:themeColor="text1"/>
          <w:sz w:val="24"/>
          <w:szCs w:val="24"/>
        </w:rPr>
      </w:pPr>
    </w:p>
    <w:p w:rsidR="00FB6535" w:rsidRPr="00815B4D" w:rsidRDefault="00FB6535" w:rsidP="00FB6535">
      <w:pPr>
        <w:pStyle w:val="NoSpacing"/>
        <w:rPr>
          <w:rFonts w:ascii="Twinkl Cursive Looped" w:hAnsi="Twinkl Cursive Looped" w:cstheme="minorHAnsi"/>
          <w:sz w:val="24"/>
          <w:szCs w:val="24"/>
          <w:u w:val="single"/>
        </w:rPr>
      </w:pPr>
    </w:p>
    <w:sectPr w:rsidR="00FB6535" w:rsidRPr="00815B4D" w:rsidSect="00267D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66" w:rsidRDefault="00267D66">
      <w:pPr>
        <w:spacing w:after="0" w:line="240" w:lineRule="auto"/>
      </w:pPr>
      <w:r>
        <w:separator/>
      </w:r>
    </w:p>
  </w:endnote>
  <w:endnote w:type="continuationSeparator" w:id="0">
    <w:p w:rsidR="00267D66" w:rsidRDefault="0026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66" w:rsidRDefault="00267D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66" w:rsidRDefault="00267D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66" w:rsidRDefault="00267D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66" w:rsidRDefault="00267D66">
      <w:pPr>
        <w:spacing w:after="0" w:line="240" w:lineRule="auto"/>
      </w:pPr>
      <w:r>
        <w:separator/>
      </w:r>
    </w:p>
  </w:footnote>
  <w:footnote w:type="continuationSeparator" w:id="0">
    <w:p w:rsidR="00267D66" w:rsidRDefault="0026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66" w:rsidRDefault="00267D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66" w:rsidRDefault="00267D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66" w:rsidRDefault="00267D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A80"/>
    <w:multiLevelType w:val="hybridMultilevel"/>
    <w:tmpl w:val="7CCC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54FFC"/>
    <w:multiLevelType w:val="hybridMultilevel"/>
    <w:tmpl w:val="3A309A2C"/>
    <w:lvl w:ilvl="0" w:tplc="16E4A8D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FF1FCC"/>
    <w:multiLevelType w:val="hybridMultilevel"/>
    <w:tmpl w:val="BE0ED648"/>
    <w:lvl w:ilvl="0" w:tplc="D180DB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35"/>
    <w:rsid w:val="00034BE6"/>
    <w:rsid w:val="00036C31"/>
    <w:rsid w:val="00074B58"/>
    <w:rsid w:val="000935E5"/>
    <w:rsid w:val="000D45E0"/>
    <w:rsid w:val="000E36DB"/>
    <w:rsid w:val="000E5F74"/>
    <w:rsid w:val="00143E0E"/>
    <w:rsid w:val="001C463F"/>
    <w:rsid w:val="001D2E45"/>
    <w:rsid w:val="001D6B34"/>
    <w:rsid w:val="00267D66"/>
    <w:rsid w:val="002712A0"/>
    <w:rsid w:val="00284CF2"/>
    <w:rsid w:val="002B5ADF"/>
    <w:rsid w:val="003067BA"/>
    <w:rsid w:val="00306DDD"/>
    <w:rsid w:val="00361F0D"/>
    <w:rsid w:val="003D0776"/>
    <w:rsid w:val="0047237B"/>
    <w:rsid w:val="004875C8"/>
    <w:rsid w:val="004B18E6"/>
    <w:rsid w:val="004D6E8E"/>
    <w:rsid w:val="00565762"/>
    <w:rsid w:val="005E362F"/>
    <w:rsid w:val="006448F0"/>
    <w:rsid w:val="00664C31"/>
    <w:rsid w:val="006767EC"/>
    <w:rsid w:val="006B3173"/>
    <w:rsid w:val="006F5DD5"/>
    <w:rsid w:val="006F5F36"/>
    <w:rsid w:val="007C15F5"/>
    <w:rsid w:val="00815B4D"/>
    <w:rsid w:val="00815BAD"/>
    <w:rsid w:val="00824180"/>
    <w:rsid w:val="008C3781"/>
    <w:rsid w:val="008E50EB"/>
    <w:rsid w:val="00943FD4"/>
    <w:rsid w:val="009A1B7D"/>
    <w:rsid w:val="009C23FC"/>
    <w:rsid w:val="009F14C6"/>
    <w:rsid w:val="00A54BE7"/>
    <w:rsid w:val="00AA3D63"/>
    <w:rsid w:val="00AB1072"/>
    <w:rsid w:val="00AD7428"/>
    <w:rsid w:val="00B35AEC"/>
    <w:rsid w:val="00B55558"/>
    <w:rsid w:val="00BD76A5"/>
    <w:rsid w:val="00C57C5F"/>
    <w:rsid w:val="00C74169"/>
    <w:rsid w:val="00C83131"/>
    <w:rsid w:val="00C8748E"/>
    <w:rsid w:val="00C87E5F"/>
    <w:rsid w:val="00CE6D00"/>
    <w:rsid w:val="00D627A6"/>
    <w:rsid w:val="00D74F3F"/>
    <w:rsid w:val="00DA0EDB"/>
    <w:rsid w:val="00DA78D8"/>
    <w:rsid w:val="00DF4521"/>
    <w:rsid w:val="00E119DC"/>
    <w:rsid w:val="00E5270D"/>
    <w:rsid w:val="00E677D6"/>
    <w:rsid w:val="00ED1352"/>
    <w:rsid w:val="00ED2C8B"/>
    <w:rsid w:val="00F05721"/>
    <w:rsid w:val="00F10FF8"/>
    <w:rsid w:val="00F24941"/>
    <w:rsid w:val="00FB6535"/>
    <w:rsid w:val="00F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3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5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535"/>
  </w:style>
  <w:style w:type="paragraph" w:styleId="Footer">
    <w:name w:val="footer"/>
    <w:basedOn w:val="Normal"/>
    <w:link w:val="FooterChar"/>
    <w:uiPriority w:val="99"/>
    <w:unhideWhenUsed/>
    <w:rsid w:val="00FB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3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5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535"/>
  </w:style>
  <w:style w:type="paragraph" w:styleId="Footer">
    <w:name w:val="footer"/>
    <w:basedOn w:val="Normal"/>
    <w:link w:val="FooterChar"/>
    <w:uiPriority w:val="99"/>
    <w:unhideWhenUsed/>
    <w:rsid w:val="00FB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Kingsway Primary School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I Lewis</cp:lastModifiedBy>
  <cp:revision>3</cp:revision>
  <cp:lastPrinted>2022-11-25T07:19:00Z</cp:lastPrinted>
  <dcterms:created xsi:type="dcterms:W3CDTF">2023-02-03T07:26:00Z</dcterms:created>
  <dcterms:modified xsi:type="dcterms:W3CDTF">2023-03-06T13:09:00Z</dcterms:modified>
</cp:coreProperties>
</file>